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FF1" w:rsidRPr="00306FF1" w:rsidRDefault="00306FF1" w:rsidP="00306FF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  <w:t>ЦЕНОВА ОФЕРТА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абонаментна техническа поддръжка на компютърна техника, периферни устройства, мрежова инфраструктура и интернет свързаност в ОУ „Пейо К. Яворов“, гр. Бургас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...............................................................................................</w:t>
      </w:r>
      <w:bookmarkStart w:id="0" w:name="_GoBack"/>
      <w:bookmarkEnd w:id="0"/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ЕИК: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Представлявано от: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Лице за контакт: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Телефон: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Електронна поща: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запознахме с Поканата за представяне на оферта и Техническото задание, предлагаме да извършваме абонаментна техническа поддръжка при следните условия: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ЦЕНОВО ПРЕДЛОЖЕНИЕ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Месечна абонаментна цена без ДДС: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 евро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ДДС: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 евро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Месечна абонаментна цена с ДДС: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 евро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Предложената цена включва всички разходи за труд, дистанционна техническа поддръжка и посещения на място съгласно посочените по-долу условия.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УСЛОВИЯ ЗА ТЕХНИЧЕСКА ПОДДРЪЖКА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Дистанционна техническа поддръжка: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ограничение на броя сигнали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............... сигнала месечно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Посещения на място: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ограничение на броя посещения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lastRenderedPageBreak/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............... посещения месечно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Цена за допълнително посещение извън включените в абонамента: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 евро без ДДС.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Срок за първоначална реакция при критичен проблем: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до ............... минути/часа.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Срок за посещение на място при критичен проблем: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до ............... часа от подаване на сигнала.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Срок за реакция при некритичен проблем: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III. УСЛУГИ, ВКЛЮЧЕНИ В АБОНАМЕНТА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Потвърждаваме, че предложената месечна цена включва техническа поддръжка на: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компютри и лаптопи;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периферни устройства;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принтери, скенери и мултифункционални устройства;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мултимедийни проектори;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интерактивни дисплеи и интерактивни дъски;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Wi-Fi</w:t>
      </w:r>
      <w:proofErr w:type="spellEnd"/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мрежа;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рутери, </w:t>
      </w:r>
      <w:proofErr w:type="spellStart"/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суичове</w:t>
      </w:r>
      <w:proofErr w:type="spellEnd"/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точки за достъп;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интернет свързаност;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операционни системи и драйвери;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диагностика и отстраняване на софтуерни проблеми;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инсталиране и настройване на необходим служебен софтуер;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профилактика и диагностика;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lastRenderedPageBreak/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съдействие при комуникация с интернет доставчика;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други: ..........................................................................................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ДОПЪЛНИТЕЛНИ УСЛОВИЯ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Резервните части, консумативите и новото оборудване не са включени в месечната абонаментна цена и при необходимост ще бъдат предварително съгласувани с Възложителя.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условия и услуги, които предлагаме: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ВАЛИДНОСТ НА ОФЕРТАТА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оферта е валидна за срок от ............... календарни дни от датата на представянето ѝ.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сме запознати с Техническото задание и сме в състояние да изпълним посочените в него дейности.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Представляващ: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</w:t>
      </w:r>
    </w:p>
    <w:p w:rsidR="00306FF1" w:rsidRPr="00306FF1" w:rsidRDefault="00306FF1" w:rsidP="00306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6F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Подпис:</w:t>
      </w:r>
      <w:r w:rsidRPr="00306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</w:t>
      </w:r>
    </w:p>
    <w:p w:rsidR="007E3461" w:rsidRDefault="007E3461"/>
    <w:sectPr w:rsidR="007E34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3AE" w:rsidRDefault="001133AE" w:rsidP="00306FF1">
      <w:pPr>
        <w:spacing w:after="0" w:line="240" w:lineRule="auto"/>
      </w:pPr>
      <w:r>
        <w:separator/>
      </w:r>
    </w:p>
  </w:endnote>
  <w:endnote w:type="continuationSeparator" w:id="0">
    <w:p w:rsidR="001133AE" w:rsidRDefault="001133AE" w:rsidP="00306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3AE" w:rsidRDefault="001133AE" w:rsidP="00306FF1">
      <w:pPr>
        <w:spacing w:after="0" w:line="240" w:lineRule="auto"/>
      </w:pPr>
      <w:r>
        <w:separator/>
      </w:r>
    </w:p>
  </w:footnote>
  <w:footnote w:type="continuationSeparator" w:id="0">
    <w:p w:rsidR="001133AE" w:rsidRDefault="001133AE" w:rsidP="00306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FF1" w:rsidRPr="00306FF1" w:rsidRDefault="00306FF1" w:rsidP="00306FF1">
    <w:pPr>
      <w:pBdr>
        <w:bottom w:val="thickThinSmallGap" w:sz="24" w:space="1" w:color="622423"/>
      </w:pBdr>
      <w:tabs>
        <w:tab w:val="center" w:pos="4536"/>
        <w:tab w:val="right" w:pos="9720"/>
      </w:tabs>
      <w:spacing w:after="0" w:line="240" w:lineRule="auto"/>
      <w:jc w:val="center"/>
      <w:rPr>
        <w:rFonts w:ascii="Times New Roman" w:eastAsia="SimSun" w:hAnsi="Times New Roman" w:cs="Times New Roman"/>
        <w:sz w:val="28"/>
        <w:szCs w:val="28"/>
        <w:lang w:eastAsia="bg-BG"/>
      </w:rPr>
    </w:pPr>
    <w:r w:rsidRPr="00306FF1">
      <w:rPr>
        <w:rFonts w:ascii="Times New Roman" w:eastAsia="SimSun" w:hAnsi="Times New Roman" w:cs="Times New Roman"/>
        <w:noProof/>
        <w:sz w:val="28"/>
        <w:szCs w:val="28"/>
        <w:lang w:eastAsia="bg-BG"/>
      </w:rPr>
      <w:drawing>
        <wp:inline distT="0" distB="0" distL="0" distR="0" wp14:anchorId="029FF80F" wp14:editId="4DFBF98B">
          <wp:extent cx="426720" cy="411480"/>
          <wp:effectExtent l="0" t="0" r="0" b="7620"/>
          <wp:docPr id="1" name="Картина 1" descr="Description: logo-qvorov_b&amp;w_CR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Description: logo-qvorov_b&amp;w_CR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6FF1">
      <w:rPr>
        <w:rFonts w:ascii="Times New Roman" w:eastAsia="SimSun" w:hAnsi="Times New Roman" w:cs="Times New Roman"/>
        <w:sz w:val="28"/>
        <w:szCs w:val="28"/>
        <w:lang w:eastAsia="bg-BG"/>
      </w:rPr>
      <w:t>ОСНОВНО УЧИЛИЩЕ "ПЕЙО</w:t>
    </w:r>
    <w:r w:rsidRPr="00306FF1">
      <w:rPr>
        <w:rFonts w:ascii="Times New Roman" w:eastAsia="SimSun" w:hAnsi="Times New Roman" w:cs="Times New Roman"/>
        <w:sz w:val="28"/>
        <w:szCs w:val="28"/>
        <w:lang w:val="en-US" w:eastAsia="bg-BG"/>
      </w:rPr>
      <w:t xml:space="preserve"> </w:t>
    </w:r>
    <w:r w:rsidRPr="00306FF1">
      <w:rPr>
        <w:rFonts w:ascii="Times New Roman" w:eastAsia="SimSun" w:hAnsi="Times New Roman" w:cs="Times New Roman"/>
        <w:sz w:val="28"/>
        <w:szCs w:val="28"/>
        <w:lang w:eastAsia="bg-BG"/>
      </w:rPr>
      <w:t>К. ЯВОРОВ"</w:t>
    </w:r>
    <w:r w:rsidRPr="00306FF1">
      <w:rPr>
        <w:rFonts w:ascii="Times New Roman" w:eastAsia="SimSun" w:hAnsi="Times New Roman" w:cs="Times New Roman"/>
        <w:sz w:val="28"/>
        <w:szCs w:val="28"/>
        <w:lang w:val="en-US" w:eastAsia="bg-BG"/>
      </w:rPr>
      <w:t xml:space="preserve"> – </w:t>
    </w:r>
    <w:r w:rsidRPr="00306FF1">
      <w:rPr>
        <w:rFonts w:ascii="Times New Roman" w:eastAsia="SimSun" w:hAnsi="Times New Roman" w:cs="Times New Roman"/>
        <w:sz w:val="28"/>
        <w:szCs w:val="28"/>
        <w:lang w:eastAsia="bg-BG"/>
      </w:rPr>
      <w:t>гр. БУРГАС</w:t>
    </w:r>
  </w:p>
  <w:p w:rsidR="00306FF1" w:rsidRPr="00306FF1" w:rsidRDefault="00306FF1" w:rsidP="00306FF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SimSun" w:hAnsi="Times New Roman" w:cs="Times New Roman"/>
        <w:sz w:val="20"/>
        <w:szCs w:val="20"/>
        <w:lang w:eastAsia="bg-BG"/>
      </w:rPr>
    </w:pPr>
    <w:r w:rsidRPr="00306FF1">
      <w:rPr>
        <w:rFonts w:ascii="Times New Roman" w:eastAsia="SimSun" w:hAnsi="Times New Roman" w:cs="Times New Roman"/>
        <w:sz w:val="20"/>
        <w:szCs w:val="20"/>
        <w:lang w:eastAsia="bg-BG"/>
      </w:rPr>
      <w:t>8000 Бургас, ул. "Карлово" №21; тел: +359 56 83 75 60; +359 56 83 75 61</w:t>
    </w:r>
  </w:p>
  <w:tbl>
    <w:tblPr>
      <w:tblW w:w="9640" w:type="dxa"/>
      <w:tblInd w:w="-14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9640"/>
    </w:tblGrid>
    <w:tr w:rsidR="00306FF1" w:rsidRPr="00306FF1" w:rsidTr="001D61C8">
      <w:trPr>
        <w:trHeight w:val="80"/>
      </w:trPr>
      <w:tc>
        <w:tcPr>
          <w:tcW w:w="9640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306FF1" w:rsidRPr="00306FF1" w:rsidRDefault="00306FF1" w:rsidP="00306F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SimSun" w:hAnsi="Times New Roman" w:cs="Times New Roman"/>
              <w:sz w:val="20"/>
              <w:szCs w:val="20"/>
              <w:u w:val="single"/>
              <w:lang w:val="en-US" w:eastAsia="bg-BG"/>
            </w:rPr>
          </w:pPr>
          <w:r w:rsidRPr="00306FF1">
            <w:rPr>
              <w:rFonts w:ascii="Times New Roman" w:eastAsia="SimSun" w:hAnsi="Times New Roman" w:cs="Times New Roman"/>
              <w:sz w:val="20"/>
              <w:szCs w:val="20"/>
              <w:lang w:val="en-US" w:eastAsia="bg-BG"/>
            </w:rPr>
            <w:t xml:space="preserve">www.ouyavorov.org, email: </w:t>
          </w:r>
          <w:hyperlink r:id="rId2" w:tgtFrame="_blank" w:history="1">
            <w:r w:rsidRPr="00306FF1">
              <w:rPr>
                <w:rFonts w:ascii="Times New Roman" w:eastAsia="SimSun" w:hAnsi="Times New Roman" w:cs="Times New Roman"/>
                <w:color w:val="0000FF"/>
                <w:sz w:val="20"/>
                <w:szCs w:val="20"/>
                <w:u w:val="single"/>
                <w:lang w:eastAsia="bg-BG"/>
              </w:rPr>
              <w:t>info-200212@edu.mon.bg</w:t>
            </w:r>
          </w:hyperlink>
        </w:p>
      </w:tc>
    </w:tr>
  </w:tbl>
  <w:p w:rsidR="00306FF1" w:rsidRDefault="00306F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FF1"/>
    <w:rsid w:val="001133AE"/>
    <w:rsid w:val="00306FF1"/>
    <w:rsid w:val="007E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0E2E2-BBBC-47B2-9278-CEDEC1EF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06FF1"/>
  </w:style>
  <w:style w:type="paragraph" w:styleId="a5">
    <w:name w:val="footer"/>
    <w:basedOn w:val="a"/>
    <w:link w:val="a6"/>
    <w:uiPriority w:val="99"/>
    <w:unhideWhenUsed/>
    <w:rsid w:val="00306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06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4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00212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2026-10-07T10:17:00Z</dcterms:created>
  <dcterms:modified xsi:type="dcterms:W3CDTF">2026-10-07T10:22:00Z</dcterms:modified>
</cp:coreProperties>
</file>